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85F8" w14:textId="77777777" w:rsidR="00933868" w:rsidRDefault="00933868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 wp14:anchorId="5A78D83E" wp14:editId="7B54BEC1">
            <wp:extent cx="3706586" cy="479077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01" cy="5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7D26DBD5" w:rsidR="00CC7963" w:rsidRPr="00264C76" w:rsidRDefault="00864FCC">
      <w:pPr>
        <w:rPr>
          <w:b/>
          <w:sz w:val="26"/>
          <w:szCs w:val="26"/>
          <w:lang w:val="en-US"/>
        </w:rPr>
      </w:pPr>
      <w:r w:rsidRPr="00264C76">
        <w:rPr>
          <w:b/>
          <w:sz w:val="26"/>
          <w:szCs w:val="26"/>
          <w:lang w:val="en-US"/>
        </w:rPr>
        <w:t>Core Group Meeting</w:t>
      </w:r>
    </w:p>
    <w:p w14:paraId="00000002" w14:textId="77777777" w:rsidR="00CC7963" w:rsidRPr="00264C76" w:rsidRDefault="00864FCC">
      <w:pPr>
        <w:rPr>
          <w:i/>
          <w:sz w:val="20"/>
          <w:szCs w:val="20"/>
          <w:lang w:val="en-US"/>
        </w:rPr>
      </w:pPr>
      <w:r w:rsidRPr="00264C76">
        <w:rPr>
          <w:i/>
          <w:sz w:val="20"/>
          <w:szCs w:val="20"/>
          <w:lang w:val="en-US"/>
        </w:rPr>
        <w:t>21.01.2021</w:t>
      </w:r>
    </w:p>
    <w:p w14:paraId="00000003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04" w14:textId="07E33824" w:rsidR="00CC7963" w:rsidRPr="00264C76" w:rsidRDefault="00864FCC">
      <w:p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Present: Klaske, Susana, Luís, Slobodan, Jorge, Angeliki, Sonja, </w:t>
      </w:r>
      <w:r w:rsidR="00933868">
        <w:rPr>
          <w:sz w:val="20"/>
          <w:szCs w:val="20"/>
          <w:lang w:val="en-US"/>
        </w:rPr>
        <w:t xml:space="preserve">Carlos, </w:t>
      </w:r>
      <w:r w:rsidRPr="00264C76">
        <w:rPr>
          <w:sz w:val="20"/>
          <w:szCs w:val="20"/>
          <w:lang w:val="en-US"/>
        </w:rPr>
        <w:t xml:space="preserve">Marcel, Kinga, Willie </w:t>
      </w:r>
    </w:p>
    <w:p w14:paraId="00000005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06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07" w14:textId="77777777" w:rsidR="00CC7963" w:rsidRPr="00264C76" w:rsidRDefault="00864FCC">
      <w:pPr>
        <w:rPr>
          <w:b/>
          <w:sz w:val="20"/>
          <w:szCs w:val="20"/>
          <w:lang w:val="en-US"/>
        </w:rPr>
      </w:pPr>
      <w:r w:rsidRPr="00264C76">
        <w:rPr>
          <w:b/>
          <w:sz w:val="20"/>
          <w:szCs w:val="20"/>
          <w:lang w:val="en-US"/>
        </w:rPr>
        <w:t xml:space="preserve">Announcements </w:t>
      </w:r>
    </w:p>
    <w:p w14:paraId="00000008" w14:textId="549BAFA4" w:rsidR="00CC7963" w:rsidRPr="00264C76" w:rsidRDefault="00864FCC">
      <w:pPr>
        <w:numPr>
          <w:ilvl w:val="0"/>
          <w:numId w:val="6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Financial audit was submitted 20.01.2021. Hopefully we passed!</w:t>
      </w:r>
      <w:r w:rsidR="00264C76">
        <w:rPr>
          <w:sz w:val="20"/>
          <w:szCs w:val="20"/>
          <w:lang w:val="en-US"/>
        </w:rPr>
        <w:br/>
      </w:r>
    </w:p>
    <w:p w14:paraId="00000009" w14:textId="77777777" w:rsidR="00CC7963" w:rsidRPr="00264C76" w:rsidRDefault="00864FCC">
      <w:pPr>
        <w:numPr>
          <w:ilvl w:val="0"/>
          <w:numId w:val="6"/>
        </w:numPr>
        <w:spacing w:after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Call for Papers Writingplace journal issue #6. </w:t>
      </w:r>
    </w:p>
    <w:p w14:paraId="0000000A" w14:textId="77777777" w:rsidR="00CC7963" w:rsidRPr="00264C76" w:rsidRDefault="00864FCC">
      <w:pPr>
        <w:spacing w:before="240" w:after="240"/>
        <w:ind w:left="72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If we have output of our COST action, all participants need to be from members in the network. There could be a co-author or we invite them to jo</w:t>
      </w:r>
      <w:r w:rsidRPr="00264C76">
        <w:rPr>
          <w:sz w:val="20"/>
          <w:szCs w:val="20"/>
          <w:lang w:val="en-US"/>
        </w:rPr>
        <w:t xml:space="preserve">in the network. The journal issues are deliverables, so part of the network. </w:t>
      </w:r>
    </w:p>
    <w:p w14:paraId="0000000D" w14:textId="57B1A1DE" w:rsidR="00CC7963" w:rsidRPr="00264C76" w:rsidRDefault="00864FCC" w:rsidP="00264C76">
      <w:pPr>
        <w:spacing w:before="240" w:after="240"/>
        <w:ind w:left="72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Marcel, previous experience &gt; the </w:t>
      </w:r>
      <w:r w:rsidRPr="00264C76">
        <w:rPr>
          <w:b/>
          <w:sz w:val="20"/>
          <w:szCs w:val="20"/>
          <w:lang w:val="en-US"/>
        </w:rPr>
        <w:t>editors</w:t>
      </w:r>
      <w:r w:rsidRPr="00264C76">
        <w:rPr>
          <w:sz w:val="20"/>
          <w:szCs w:val="20"/>
          <w:lang w:val="en-US"/>
        </w:rPr>
        <w:t xml:space="preserve"> need to be COST members. The holders of the output should be COST members.</w:t>
      </w:r>
      <w:r w:rsidR="00264C76">
        <w:rPr>
          <w:sz w:val="20"/>
          <w:szCs w:val="20"/>
          <w:lang w:val="en-US"/>
        </w:rPr>
        <w:t xml:space="preserve"> </w:t>
      </w:r>
      <w:r w:rsidRPr="00264C76">
        <w:rPr>
          <w:sz w:val="20"/>
          <w:szCs w:val="20"/>
          <w:lang w:val="en-US"/>
        </w:rPr>
        <w:t>Or, If the journal is published with COST Action money, then,</w:t>
      </w:r>
      <w:r w:rsidRPr="00264C76">
        <w:rPr>
          <w:sz w:val="20"/>
          <w:szCs w:val="20"/>
          <w:lang w:val="en-US"/>
        </w:rPr>
        <w:t xml:space="preserve"> all writers need to be COST members. </w:t>
      </w:r>
      <w:r w:rsidR="00264C76">
        <w:rPr>
          <w:sz w:val="20"/>
          <w:szCs w:val="20"/>
          <w:lang w:val="en-US"/>
        </w:rPr>
        <w:br/>
      </w:r>
      <w:r w:rsidRPr="00264C76">
        <w:rPr>
          <w:sz w:val="20"/>
          <w:szCs w:val="20"/>
          <w:lang w:val="en-US"/>
        </w:rPr>
        <w:t>Kinga: and the number of authors is min. 3 from different countries…</w:t>
      </w:r>
    </w:p>
    <w:p w14:paraId="0000000E" w14:textId="77777777" w:rsidR="00CC7963" w:rsidRPr="00264C76" w:rsidRDefault="00864FCC" w:rsidP="00264C76">
      <w:pPr>
        <w:spacing w:after="240"/>
        <w:ind w:left="36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Further research needed. Jorge will look into this. </w:t>
      </w:r>
    </w:p>
    <w:p w14:paraId="0000000F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10" w14:textId="77777777" w:rsidR="00CC7963" w:rsidRDefault="0086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 working group 1</w:t>
      </w:r>
    </w:p>
    <w:p w14:paraId="00000011" w14:textId="49D8F4F2" w:rsidR="00CC7963" w:rsidRPr="00264C76" w:rsidRDefault="00864FCC">
      <w:pPr>
        <w:numPr>
          <w:ilvl w:val="0"/>
          <w:numId w:val="2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Continuing like normal</w:t>
      </w:r>
      <w:r w:rsidR="00264C76" w:rsidRPr="00264C76">
        <w:rPr>
          <w:sz w:val="20"/>
          <w:szCs w:val="20"/>
          <w:lang w:val="en-US"/>
        </w:rPr>
        <w:t xml:space="preserve">, only few active members, </w:t>
      </w:r>
      <w:r w:rsidR="00264C76">
        <w:rPr>
          <w:sz w:val="20"/>
          <w:szCs w:val="20"/>
          <w:lang w:val="en-US"/>
        </w:rPr>
        <w:t>but good ones!</w:t>
      </w:r>
    </w:p>
    <w:p w14:paraId="00000012" w14:textId="77777777" w:rsidR="00CC7963" w:rsidRDefault="00864FCC">
      <w:pPr>
        <w:numPr>
          <w:ilvl w:val="0"/>
          <w:numId w:val="2"/>
        </w:numPr>
        <w:spacing w:after="240"/>
        <w:rPr>
          <w:sz w:val="20"/>
          <w:szCs w:val="20"/>
        </w:rPr>
      </w:pPr>
      <w:r w:rsidRPr="00264C76">
        <w:rPr>
          <w:sz w:val="20"/>
          <w:szCs w:val="20"/>
          <w:lang w:val="en-US"/>
        </w:rPr>
        <w:t>Planning a meeting in February. They are think</w:t>
      </w:r>
      <w:r w:rsidRPr="00264C76">
        <w:rPr>
          <w:sz w:val="20"/>
          <w:szCs w:val="20"/>
          <w:lang w:val="en-US"/>
        </w:rPr>
        <w:t xml:space="preserve">ing of a topic to discuss. </w:t>
      </w:r>
      <w:r>
        <w:rPr>
          <w:sz w:val="20"/>
          <w:szCs w:val="20"/>
        </w:rPr>
        <w:t xml:space="preserve">Not only being operative, but also showing some output. </w:t>
      </w:r>
    </w:p>
    <w:p w14:paraId="00000013" w14:textId="77777777" w:rsidR="00CC7963" w:rsidRDefault="00CC7963">
      <w:pPr>
        <w:rPr>
          <w:sz w:val="20"/>
          <w:szCs w:val="20"/>
        </w:rPr>
      </w:pPr>
    </w:p>
    <w:p w14:paraId="00000014" w14:textId="77777777" w:rsidR="00CC7963" w:rsidRDefault="0086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 working group 2</w:t>
      </w:r>
    </w:p>
    <w:p w14:paraId="00000015" w14:textId="070B9FFA" w:rsidR="00CC7963" w:rsidRPr="00264C76" w:rsidRDefault="00864FCC">
      <w:pPr>
        <w:numPr>
          <w:ilvl w:val="0"/>
          <w:numId w:val="3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Shares the almost finished result </w:t>
      </w:r>
      <w:r w:rsidR="00264C76">
        <w:rPr>
          <w:sz w:val="20"/>
          <w:szCs w:val="20"/>
          <w:lang w:val="en-US"/>
        </w:rPr>
        <w:t>of the mini-conference of Nov 17th</w:t>
      </w:r>
      <w:r w:rsidRPr="00264C76">
        <w:rPr>
          <w:sz w:val="20"/>
          <w:szCs w:val="20"/>
          <w:lang w:val="en-US"/>
        </w:rPr>
        <w:t xml:space="preserve">&gt; the booklet pdf </w:t>
      </w:r>
    </w:p>
    <w:p w14:paraId="00000016" w14:textId="586F83AC" w:rsidR="00CC7963" w:rsidRPr="00264C76" w:rsidRDefault="00264C76">
      <w:pPr>
        <w:numPr>
          <w:ilvl w:val="0"/>
          <w:numId w:val="3"/>
        </w:numPr>
        <w:spacing w:after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Draft booklet </w:t>
      </w:r>
      <w:r w:rsidR="00933868">
        <w:rPr>
          <w:sz w:val="20"/>
          <w:szCs w:val="20"/>
          <w:lang w:val="en-US"/>
        </w:rPr>
        <w:t xml:space="preserve">to be </w:t>
      </w:r>
      <w:r>
        <w:rPr>
          <w:sz w:val="20"/>
          <w:szCs w:val="20"/>
          <w:lang w:val="en-US"/>
        </w:rPr>
        <w:t>c</w:t>
      </w:r>
      <w:r w:rsidR="00933868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rculated to core group members for final check, </w:t>
      </w:r>
      <w:r w:rsidR="00864FCC" w:rsidRPr="00264C76">
        <w:rPr>
          <w:sz w:val="20"/>
          <w:szCs w:val="20"/>
          <w:lang w:val="en-US"/>
        </w:rPr>
        <w:t xml:space="preserve">Distribute this booklet next week. </w:t>
      </w:r>
    </w:p>
    <w:p w14:paraId="00000017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18" w14:textId="77777777" w:rsidR="00CC7963" w:rsidRDefault="0086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 working group 3</w:t>
      </w:r>
    </w:p>
    <w:p w14:paraId="00000019" w14:textId="77777777" w:rsidR="00CC7963" w:rsidRPr="00264C76" w:rsidRDefault="00864FCC">
      <w:pPr>
        <w:numPr>
          <w:ilvl w:val="0"/>
          <w:numId w:val="4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Working on the repository of methods and possible entries through the pallet website. Now they are selecting the work and what it can actually become. </w:t>
      </w:r>
    </w:p>
    <w:p w14:paraId="0000001A" w14:textId="11A00F87" w:rsidR="00CC7963" w:rsidRPr="00264C76" w:rsidRDefault="00864FCC">
      <w:pPr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264C76">
        <w:rPr>
          <w:b/>
          <w:sz w:val="20"/>
          <w:szCs w:val="20"/>
          <w:lang w:val="en-US"/>
        </w:rPr>
        <w:t xml:space="preserve">Webinar Wednesday 3th of </w:t>
      </w:r>
      <w:r w:rsidR="00375F6E">
        <w:rPr>
          <w:b/>
          <w:sz w:val="20"/>
          <w:szCs w:val="20"/>
          <w:lang w:val="en-US"/>
        </w:rPr>
        <w:t>M</w:t>
      </w:r>
      <w:r w:rsidRPr="00264C76">
        <w:rPr>
          <w:b/>
          <w:sz w:val="20"/>
          <w:szCs w:val="20"/>
          <w:lang w:val="en-US"/>
        </w:rPr>
        <w:t xml:space="preserve">arch. </w:t>
      </w:r>
    </w:p>
    <w:p w14:paraId="0000001B" w14:textId="77777777" w:rsidR="00CC7963" w:rsidRPr="00264C76" w:rsidRDefault="00864FCC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Move from the idea of methods into an idea of assignments. Assignments </w:t>
      </w:r>
      <w:r w:rsidRPr="00264C76">
        <w:rPr>
          <w:sz w:val="20"/>
          <w:szCs w:val="20"/>
          <w:lang w:val="en-US"/>
        </w:rPr>
        <w:t xml:space="preserve">to read, write and transform the city. </w:t>
      </w:r>
    </w:p>
    <w:p w14:paraId="0000001C" w14:textId="77777777" w:rsidR="00CC7963" w:rsidRPr="00264C76" w:rsidRDefault="00864FCC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Currently the members are trying to translate existing experimental methods into small assignments. </w:t>
      </w:r>
    </w:p>
    <w:p w14:paraId="0000001D" w14:textId="1896DFA7" w:rsidR="00CC7963" w:rsidRPr="00264C76" w:rsidRDefault="00864FCC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Maybe a slightly different set-up </w:t>
      </w:r>
      <w:r w:rsidR="00375F6E">
        <w:rPr>
          <w:sz w:val="20"/>
          <w:szCs w:val="20"/>
          <w:lang w:val="en-US"/>
        </w:rPr>
        <w:t xml:space="preserve">for the webinar </w:t>
      </w:r>
      <w:r w:rsidRPr="00264C76">
        <w:rPr>
          <w:sz w:val="20"/>
          <w:szCs w:val="20"/>
          <w:lang w:val="en-US"/>
        </w:rPr>
        <w:t>&gt; more pecha kucha</w:t>
      </w:r>
      <w:r w:rsidR="00375F6E">
        <w:rPr>
          <w:sz w:val="20"/>
          <w:szCs w:val="20"/>
          <w:lang w:val="en-US"/>
        </w:rPr>
        <w:t xml:space="preserve"> like short presentations instead of keynotes</w:t>
      </w:r>
    </w:p>
    <w:p w14:paraId="0000001E" w14:textId="77777777" w:rsidR="00CC7963" w:rsidRPr="00264C76" w:rsidRDefault="00864FCC">
      <w:pPr>
        <w:numPr>
          <w:ilvl w:val="0"/>
          <w:numId w:val="4"/>
        </w:numPr>
        <w:spacing w:after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Final editing round of the journal. (Last round editors and </w:t>
      </w:r>
      <w:r w:rsidRPr="00264C76">
        <w:rPr>
          <w:sz w:val="20"/>
          <w:szCs w:val="20"/>
          <w:lang w:val="en-US"/>
        </w:rPr>
        <w:t>then going to the proofreaders etc. )</w:t>
      </w:r>
    </w:p>
    <w:p w14:paraId="0000001F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20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21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22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23" w14:textId="77777777" w:rsidR="00CC7963" w:rsidRDefault="0086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 working group 4</w:t>
      </w:r>
    </w:p>
    <w:p w14:paraId="00000024" w14:textId="77777777" w:rsidR="00CC7963" w:rsidRDefault="00864FCC">
      <w:pPr>
        <w:numPr>
          <w:ilvl w:val="0"/>
          <w:numId w:val="8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Final preparations </w:t>
      </w:r>
    </w:p>
    <w:p w14:paraId="00000025" w14:textId="77777777" w:rsidR="00CC7963" w:rsidRPr="00264C76" w:rsidRDefault="00864FCC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The program pdf will be distributed tomorrow</w:t>
      </w:r>
    </w:p>
    <w:p w14:paraId="00000026" w14:textId="77777777" w:rsidR="00CC7963" w:rsidRPr="00264C76" w:rsidRDefault="00864FCC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How can people who are not part of the Action enter? Just through the zoom-link.</w:t>
      </w:r>
    </w:p>
    <w:p w14:paraId="00000027" w14:textId="6F0EC59C" w:rsidR="00CC7963" w:rsidRDefault="00864FC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Currently 61 positive acceptan</w:t>
      </w:r>
      <w:r w:rsidR="00375F6E">
        <w:rPr>
          <w:sz w:val="20"/>
          <w:szCs w:val="20"/>
        </w:rPr>
        <w:t>t</w:t>
      </w:r>
      <w:r>
        <w:rPr>
          <w:sz w:val="20"/>
          <w:szCs w:val="20"/>
        </w:rPr>
        <w:t xml:space="preserve">s </w:t>
      </w:r>
    </w:p>
    <w:p w14:paraId="00000028" w14:textId="77777777" w:rsidR="00CC7963" w:rsidRPr="00264C76" w:rsidRDefault="00864FCC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Klaske will </w:t>
      </w:r>
      <w:r w:rsidRPr="00264C76">
        <w:rPr>
          <w:sz w:val="20"/>
          <w:szCs w:val="20"/>
          <w:lang w:val="en-US"/>
        </w:rPr>
        <w:t>send the attendance list to Luis and Slobodan</w:t>
      </w:r>
    </w:p>
    <w:p w14:paraId="00000029" w14:textId="77777777" w:rsidR="00CC7963" w:rsidRPr="00264C76" w:rsidRDefault="00864FCC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Maybe we can ask all the participants to share the slides and make a presentation. Just as a back-up. And afterwards you already have the material. </w:t>
      </w:r>
    </w:p>
    <w:p w14:paraId="0000002A" w14:textId="4516C070" w:rsidR="00CC7963" w:rsidRPr="00264C76" w:rsidRDefault="00864FCC">
      <w:pPr>
        <w:numPr>
          <w:ilvl w:val="0"/>
          <w:numId w:val="8"/>
        </w:numPr>
        <w:spacing w:after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Our expectation. The three t</w:t>
      </w:r>
      <w:r w:rsidR="00375F6E">
        <w:rPr>
          <w:sz w:val="20"/>
          <w:szCs w:val="20"/>
          <w:lang w:val="en-US"/>
        </w:rPr>
        <w:t>he</w:t>
      </w:r>
      <w:r w:rsidRPr="00264C76">
        <w:rPr>
          <w:sz w:val="20"/>
          <w:szCs w:val="20"/>
          <w:lang w:val="en-US"/>
        </w:rPr>
        <w:t>m</w:t>
      </w:r>
      <w:r w:rsidR="00375F6E">
        <w:rPr>
          <w:sz w:val="20"/>
          <w:szCs w:val="20"/>
          <w:lang w:val="en-US"/>
        </w:rPr>
        <w:t>e</w:t>
      </w:r>
      <w:r w:rsidRPr="00264C76">
        <w:rPr>
          <w:sz w:val="20"/>
          <w:szCs w:val="20"/>
          <w:lang w:val="en-US"/>
        </w:rPr>
        <w:t xml:space="preserve">s </w:t>
      </w:r>
      <w:r w:rsidR="00375F6E">
        <w:rPr>
          <w:sz w:val="20"/>
          <w:szCs w:val="20"/>
          <w:lang w:val="en-US"/>
        </w:rPr>
        <w:t xml:space="preserve">Mapping, performing, sharing </w:t>
      </w:r>
      <w:r w:rsidRPr="00264C76">
        <w:rPr>
          <w:sz w:val="20"/>
          <w:szCs w:val="20"/>
          <w:lang w:val="en-US"/>
        </w:rPr>
        <w:t>are somehow connected to the</w:t>
      </w:r>
      <w:r w:rsidRPr="00264C76">
        <w:rPr>
          <w:sz w:val="20"/>
          <w:szCs w:val="20"/>
          <w:lang w:val="en-US"/>
        </w:rPr>
        <w:t xml:space="preserve"> terms</w:t>
      </w:r>
      <w:r w:rsidR="00375F6E">
        <w:rPr>
          <w:sz w:val="20"/>
          <w:szCs w:val="20"/>
          <w:lang w:val="en-US"/>
        </w:rPr>
        <w:t xml:space="preserve"> Meaningfullness, appropriation, integration</w:t>
      </w:r>
      <w:r w:rsidRPr="00264C76">
        <w:rPr>
          <w:sz w:val="20"/>
          <w:szCs w:val="20"/>
          <w:lang w:val="en-US"/>
        </w:rPr>
        <w:t>. But we are not totally sure about the relationship. We will see if the thematic work</w:t>
      </w:r>
      <w:r w:rsidR="00375F6E">
        <w:rPr>
          <w:sz w:val="20"/>
          <w:szCs w:val="20"/>
          <w:lang w:val="en-US"/>
        </w:rPr>
        <w:t>s</w:t>
      </w:r>
      <w:r w:rsidRPr="00264C76">
        <w:rPr>
          <w:sz w:val="20"/>
          <w:szCs w:val="20"/>
          <w:lang w:val="en-US"/>
        </w:rPr>
        <w:t xml:space="preserve"> also in relation with WG3. </w:t>
      </w:r>
    </w:p>
    <w:p w14:paraId="0000002B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2C" w14:textId="77777777" w:rsidR="00CC7963" w:rsidRDefault="00864FCC">
      <w:pPr>
        <w:rPr>
          <w:sz w:val="20"/>
          <w:szCs w:val="20"/>
        </w:rPr>
      </w:pPr>
      <w:r>
        <w:rPr>
          <w:b/>
          <w:sz w:val="20"/>
          <w:szCs w:val="20"/>
        </w:rPr>
        <w:t>*Note</w:t>
      </w:r>
    </w:p>
    <w:p w14:paraId="0000002D" w14:textId="18780EDF" w:rsidR="00CC7963" w:rsidRPr="00264C76" w:rsidRDefault="00864FCC">
      <w:pPr>
        <w:numPr>
          <w:ilvl w:val="0"/>
          <w:numId w:val="9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Use mailchimp &gt; newsletters, booklets etc. Salma only for formal stuff</w:t>
      </w:r>
      <w:r w:rsidR="00375F6E">
        <w:rPr>
          <w:sz w:val="20"/>
          <w:szCs w:val="20"/>
          <w:lang w:val="en-US"/>
        </w:rPr>
        <w:t>: e-cost invitations, reimbursements etc</w:t>
      </w:r>
    </w:p>
    <w:p w14:paraId="0000002E" w14:textId="1FC20ABE" w:rsidR="00CC7963" w:rsidRDefault="00864FCC">
      <w:pPr>
        <w:numPr>
          <w:ilvl w:val="0"/>
          <w:numId w:val="9"/>
        </w:numPr>
        <w:rPr>
          <w:sz w:val="20"/>
          <w:szCs w:val="20"/>
        </w:rPr>
      </w:pPr>
      <w:r w:rsidRPr="00264C76">
        <w:rPr>
          <w:sz w:val="20"/>
          <w:szCs w:val="20"/>
          <w:lang w:val="en-US"/>
        </w:rPr>
        <w:t>Make a small media package</w:t>
      </w:r>
      <w:r w:rsidR="00375F6E">
        <w:rPr>
          <w:sz w:val="20"/>
          <w:szCs w:val="20"/>
          <w:lang w:val="en-US"/>
        </w:rPr>
        <w:t xml:space="preserve"> for announvements of our network events</w:t>
      </w:r>
      <w:r w:rsidRPr="00264C76">
        <w:rPr>
          <w:sz w:val="20"/>
          <w:szCs w:val="20"/>
          <w:lang w:val="en-US"/>
        </w:rPr>
        <w:t xml:space="preserve">. One tiny and one larger small with some disclaimers. </w:t>
      </w:r>
      <w:r>
        <w:rPr>
          <w:sz w:val="20"/>
          <w:szCs w:val="20"/>
        </w:rPr>
        <w:t xml:space="preserve">“Better playing safe than calling the police'' </w:t>
      </w:r>
    </w:p>
    <w:p w14:paraId="0000002F" w14:textId="77777777" w:rsidR="00CC7963" w:rsidRPr="00264C76" w:rsidRDefault="00864FCC">
      <w:pPr>
        <w:numPr>
          <w:ilvl w:val="0"/>
          <w:numId w:val="9"/>
        </w:numPr>
        <w:spacing w:after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Luis and Slobodan need to get the slides from the Coregroup members to prepare the starting presentation.</w:t>
      </w:r>
    </w:p>
    <w:p w14:paraId="00000030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31" w14:textId="77777777" w:rsidR="00CC7963" w:rsidRDefault="0086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</w:p>
    <w:p w14:paraId="00000032" w14:textId="15B554DE" w:rsidR="00CC7963" w:rsidRPr="00264C76" w:rsidRDefault="00864FCC">
      <w:pPr>
        <w:numPr>
          <w:ilvl w:val="0"/>
          <w:numId w:val="10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Only 50</w:t>
      </w:r>
      <w:r w:rsidRPr="00264C76">
        <w:rPr>
          <w:sz w:val="20"/>
          <w:szCs w:val="20"/>
          <w:lang w:val="en-US"/>
        </w:rPr>
        <w:t xml:space="preserve"> % of the action </w:t>
      </w:r>
      <w:r w:rsidR="00375F6E">
        <w:rPr>
          <w:sz w:val="20"/>
          <w:szCs w:val="20"/>
          <w:lang w:val="en-US"/>
        </w:rPr>
        <w:t>members are</w:t>
      </w:r>
      <w:r w:rsidRPr="00264C76">
        <w:rPr>
          <w:sz w:val="20"/>
          <w:szCs w:val="20"/>
          <w:lang w:val="en-US"/>
        </w:rPr>
        <w:t xml:space="preserve"> represented on the webpage. Maybe another call for the members to send their profile for the website. </w:t>
      </w:r>
    </w:p>
    <w:p w14:paraId="00000033" w14:textId="56D43984" w:rsidR="00CC7963" w:rsidRPr="00375F6E" w:rsidRDefault="00864FCC">
      <w:pPr>
        <w:numPr>
          <w:ilvl w:val="0"/>
          <w:numId w:val="10"/>
        </w:numPr>
        <w:spacing w:after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Actually, what about the Brexit people. </w:t>
      </w:r>
      <w:r w:rsidRPr="00375F6E">
        <w:rPr>
          <w:sz w:val="20"/>
          <w:szCs w:val="20"/>
          <w:lang w:val="en-US"/>
        </w:rPr>
        <w:t>Are they reimbursed</w:t>
      </w:r>
      <w:r w:rsidR="00375F6E" w:rsidRPr="00375F6E">
        <w:rPr>
          <w:sz w:val="20"/>
          <w:szCs w:val="20"/>
          <w:lang w:val="en-US"/>
        </w:rPr>
        <w:t xml:space="preserve"> for future </w:t>
      </w:r>
      <w:r w:rsidR="00375F6E">
        <w:rPr>
          <w:sz w:val="20"/>
          <w:szCs w:val="20"/>
          <w:lang w:val="en-US"/>
        </w:rPr>
        <w:t>meetings, can their still apply for STSM’s etc?</w:t>
      </w:r>
    </w:p>
    <w:p w14:paraId="00000034" w14:textId="77777777" w:rsidR="00CC7963" w:rsidRPr="00375F6E" w:rsidRDefault="00CC7963">
      <w:pPr>
        <w:rPr>
          <w:sz w:val="20"/>
          <w:szCs w:val="20"/>
          <w:lang w:val="en-US"/>
        </w:rPr>
      </w:pPr>
    </w:p>
    <w:p w14:paraId="00000035" w14:textId="77777777" w:rsidR="00CC7963" w:rsidRDefault="0086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COVID</w:t>
      </w:r>
    </w:p>
    <w:p w14:paraId="00000036" w14:textId="77777777" w:rsidR="00CC7963" w:rsidRPr="00264C76" w:rsidRDefault="00864FCC">
      <w:pPr>
        <w:numPr>
          <w:ilvl w:val="0"/>
          <w:numId w:val="5"/>
        </w:numPr>
        <w:spacing w:before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It is hard to know if we can sustain the dates for Porto and Tal</w:t>
      </w:r>
      <w:r w:rsidRPr="00264C76">
        <w:rPr>
          <w:sz w:val="20"/>
          <w:szCs w:val="20"/>
          <w:lang w:val="en-US"/>
        </w:rPr>
        <w:t xml:space="preserve">in. </w:t>
      </w:r>
    </w:p>
    <w:p w14:paraId="00000037" w14:textId="339DED82" w:rsidR="00CC7963" w:rsidRPr="00264C76" w:rsidRDefault="00864FCC">
      <w:pPr>
        <w:numPr>
          <w:ilvl w:val="0"/>
          <w:numId w:val="5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Porto is maybe better to postpone it to the summer e.g. </w:t>
      </w:r>
      <w:r w:rsidR="00375F6E">
        <w:rPr>
          <w:sz w:val="20"/>
          <w:szCs w:val="20"/>
          <w:lang w:val="en-US"/>
        </w:rPr>
        <w:t>S</w:t>
      </w:r>
      <w:r w:rsidRPr="00264C76">
        <w:rPr>
          <w:sz w:val="20"/>
          <w:szCs w:val="20"/>
          <w:lang w:val="en-US"/>
        </w:rPr>
        <w:t xml:space="preserve">eptember </w:t>
      </w:r>
    </w:p>
    <w:p w14:paraId="00000038" w14:textId="4B92E441" w:rsidR="00CC7963" w:rsidRPr="00264C76" w:rsidRDefault="00864FCC">
      <w:pPr>
        <w:numPr>
          <w:ilvl w:val="0"/>
          <w:numId w:val="5"/>
        </w:numPr>
        <w:spacing w:after="240"/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June will work for Tal</w:t>
      </w:r>
      <w:r w:rsidR="00375F6E">
        <w:rPr>
          <w:sz w:val="20"/>
          <w:szCs w:val="20"/>
          <w:lang w:val="en-US"/>
        </w:rPr>
        <w:t>l</w:t>
      </w:r>
      <w:r w:rsidRPr="00264C76">
        <w:rPr>
          <w:sz w:val="20"/>
          <w:szCs w:val="20"/>
          <w:lang w:val="en-US"/>
        </w:rPr>
        <w:t>in</w:t>
      </w:r>
      <w:r w:rsidR="00375F6E">
        <w:rPr>
          <w:sz w:val="20"/>
          <w:szCs w:val="20"/>
          <w:lang w:val="en-US"/>
        </w:rPr>
        <w:t>n, it is a smaller event and weatherwise timeing is perfect as it is</w:t>
      </w:r>
      <w:r w:rsidRPr="00264C76">
        <w:rPr>
          <w:sz w:val="20"/>
          <w:szCs w:val="20"/>
          <w:lang w:val="en-US"/>
        </w:rPr>
        <w:t xml:space="preserve"> summer then </w:t>
      </w:r>
    </w:p>
    <w:p w14:paraId="00000039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3A" w14:textId="09102A83" w:rsidR="00CC7963" w:rsidRPr="00375F6E" w:rsidRDefault="00864FCC">
      <w:pPr>
        <w:rPr>
          <w:b/>
          <w:sz w:val="20"/>
          <w:szCs w:val="20"/>
          <w:lang w:val="en-US"/>
        </w:rPr>
      </w:pPr>
      <w:r w:rsidRPr="00375F6E">
        <w:rPr>
          <w:b/>
          <w:sz w:val="20"/>
          <w:szCs w:val="20"/>
          <w:lang w:val="en-US"/>
        </w:rPr>
        <w:t xml:space="preserve">Proposal by Michael </w:t>
      </w:r>
      <w:r w:rsidR="00375F6E" w:rsidRPr="00375F6E">
        <w:rPr>
          <w:b/>
          <w:sz w:val="20"/>
          <w:szCs w:val="20"/>
          <w:lang w:val="en-US"/>
        </w:rPr>
        <w:t xml:space="preserve">Kelly, </w:t>
      </w:r>
      <w:r w:rsidRPr="00375F6E">
        <w:rPr>
          <w:b/>
          <w:sz w:val="20"/>
          <w:szCs w:val="20"/>
          <w:lang w:val="en-US"/>
        </w:rPr>
        <w:t>Limerick</w:t>
      </w:r>
      <w:r w:rsidR="00375F6E" w:rsidRPr="00375F6E">
        <w:rPr>
          <w:b/>
          <w:sz w:val="20"/>
          <w:szCs w:val="20"/>
          <w:lang w:val="en-US"/>
        </w:rPr>
        <w:t xml:space="preserve"> (WG2)</w:t>
      </w:r>
    </w:p>
    <w:p w14:paraId="0000003B" w14:textId="77777777" w:rsidR="00CC7963" w:rsidRPr="00264C76" w:rsidRDefault="00864FCC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How to incorporate this translation proposal?</w:t>
      </w:r>
    </w:p>
    <w:p w14:paraId="0000003C" w14:textId="77777777" w:rsidR="00CC7963" w:rsidRPr="00264C76" w:rsidRDefault="00864FCC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>It is a great opportunity to work beyond groups. Interwork</w:t>
      </w:r>
      <w:r w:rsidRPr="00264C76">
        <w:rPr>
          <w:sz w:val="20"/>
          <w:szCs w:val="20"/>
          <w:lang w:val="en-US"/>
        </w:rPr>
        <w:t xml:space="preserve">ing groups for the translation. </w:t>
      </w:r>
    </w:p>
    <w:p w14:paraId="0000003D" w14:textId="77777777" w:rsidR="00CC7963" w:rsidRPr="00264C76" w:rsidRDefault="00864FCC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We should set up the parameters for the translations. Short stories (e.g. 2 stories), so it can be used transversal. Tangible cities and Tangible texts. It can become very fun! </w:t>
      </w:r>
    </w:p>
    <w:p w14:paraId="0000003E" w14:textId="411BF687" w:rsidR="00CC7963" w:rsidRPr="00264C76" w:rsidRDefault="00864FCC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Susana refers to another </w:t>
      </w:r>
      <w:r w:rsidR="00375F6E">
        <w:rPr>
          <w:sz w:val="20"/>
          <w:szCs w:val="20"/>
          <w:lang w:val="en-US"/>
        </w:rPr>
        <w:t xml:space="preserve">Portuguese </w:t>
      </w:r>
      <w:r w:rsidRPr="00264C76">
        <w:rPr>
          <w:sz w:val="20"/>
          <w:szCs w:val="20"/>
          <w:lang w:val="en-US"/>
        </w:rPr>
        <w:t xml:space="preserve">project </w:t>
      </w:r>
      <w:r w:rsidR="00375F6E">
        <w:rPr>
          <w:sz w:val="20"/>
          <w:szCs w:val="20"/>
          <w:lang w:val="en-US"/>
        </w:rPr>
        <w:t>that was presented at the Almada meetings last year</w:t>
      </w:r>
      <w:r w:rsidRPr="00264C76">
        <w:rPr>
          <w:sz w:val="20"/>
          <w:szCs w:val="20"/>
          <w:lang w:val="en-US"/>
        </w:rPr>
        <w:t xml:space="preserve">&gt; </w:t>
      </w:r>
      <w:r w:rsidR="00375F6E">
        <w:rPr>
          <w:sz w:val="20"/>
          <w:szCs w:val="20"/>
          <w:lang w:val="en-US"/>
        </w:rPr>
        <w:t xml:space="preserve">Literary atlas </w:t>
      </w:r>
      <w:r w:rsidRPr="00264C76">
        <w:rPr>
          <w:sz w:val="20"/>
          <w:szCs w:val="20"/>
          <w:lang w:val="en-US"/>
        </w:rPr>
        <w:t>Almada, Li</w:t>
      </w:r>
      <w:r w:rsidRPr="00264C76">
        <w:rPr>
          <w:sz w:val="20"/>
          <w:szCs w:val="20"/>
          <w:lang w:val="en-US"/>
        </w:rPr>
        <w:t xml:space="preserve">sboa, etc. </w:t>
      </w:r>
    </w:p>
    <w:p w14:paraId="0000003F" w14:textId="77777777" w:rsidR="00CC7963" w:rsidRPr="00264C76" w:rsidRDefault="00864FCC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It will hopefully fuel the dynamics of the website and the network. </w:t>
      </w:r>
    </w:p>
    <w:p w14:paraId="00000040" w14:textId="77777777" w:rsidR="00CC7963" w:rsidRPr="00264C76" w:rsidRDefault="00CC7963">
      <w:pPr>
        <w:ind w:left="720"/>
        <w:rPr>
          <w:sz w:val="20"/>
          <w:szCs w:val="20"/>
          <w:lang w:val="en-US"/>
        </w:rPr>
      </w:pPr>
    </w:p>
    <w:p w14:paraId="00000041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42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43" w14:textId="77777777" w:rsidR="00CC7963" w:rsidRDefault="00864FCC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>Other</w:t>
      </w:r>
    </w:p>
    <w:p w14:paraId="00000044" w14:textId="5200D533" w:rsidR="00CC7963" w:rsidRPr="00264C76" w:rsidRDefault="00864FC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264C76">
        <w:rPr>
          <w:sz w:val="20"/>
          <w:szCs w:val="20"/>
          <w:lang w:val="en-US"/>
        </w:rPr>
        <w:t xml:space="preserve">Administrative question (from Olga). They want to know the dates and the participants of all the working group leaders etc. All from the new grant period.  &gt;&gt;&gt; Send all this information to Klaske &amp; Salma. Just to have an account of the </w:t>
      </w:r>
      <w:r w:rsidR="00375F6E">
        <w:rPr>
          <w:sz w:val="20"/>
          <w:szCs w:val="20"/>
          <w:lang w:val="en-US"/>
        </w:rPr>
        <w:t>activities</w:t>
      </w:r>
      <w:r w:rsidRPr="00264C76">
        <w:rPr>
          <w:sz w:val="20"/>
          <w:szCs w:val="20"/>
          <w:lang w:val="en-US"/>
        </w:rPr>
        <w:t xml:space="preserve"> within the ac</w:t>
      </w:r>
      <w:r w:rsidRPr="00264C76">
        <w:rPr>
          <w:sz w:val="20"/>
          <w:szCs w:val="20"/>
          <w:lang w:val="en-US"/>
        </w:rPr>
        <w:t xml:space="preserve">tion. </w:t>
      </w:r>
    </w:p>
    <w:p w14:paraId="00000045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46" w14:textId="77777777" w:rsidR="00CC7963" w:rsidRPr="00264C76" w:rsidRDefault="00CC7963">
      <w:pPr>
        <w:rPr>
          <w:sz w:val="20"/>
          <w:szCs w:val="20"/>
          <w:lang w:val="en-US"/>
        </w:rPr>
      </w:pPr>
    </w:p>
    <w:p w14:paraId="00000047" w14:textId="405A7A90" w:rsidR="00CC7963" w:rsidRPr="00264C76" w:rsidRDefault="00864FCC">
      <w:pPr>
        <w:rPr>
          <w:lang w:val="en-US"/>
        </w:rPr>
      </w:pPr>
      <w:r w:rsidRPr="00264C76">
        <w:rPr>
          <w:b/>
          <w:color w:val="0000FF"/>
          <w:sz w:val="24"/>
          <w:szCs w:val="24"/>
          <w:lang w:val="en-US"/>
        </w:rPr>
        <w:t>Next meeting: Friday 12</w:t>
      </w:r>
      <w:r w:rsidR="00375F6E">
        <w:rPr>
          <w:b/>
          <w:color w:val="0000FF"/>
          <w:sz w:val="24"/>
          <w:szCs w:val="24"/>
          <w:lang w:val="en-US"/>
        </w:rPr>
        <w:t xml:space="preserve"> feb</w:t>
      </w:r>
      <w:r w:rsidRPr="00264C76">
        <w:rPr>
          <w:b/>
          <w:color w:val="0000FF"/>
          <w:sz w:val="24"/>
          <w:szCs w:val="24"/>
          <w:lang w:val="en-US"/>
        </w:rPr>
        <w:t xml:space="preserve"> at 16:00 (</w:t>
      </w:r>
      <w:r w:rsidR="00375F6E">
        <w:rPr>
          <w:b/>
          <w:color w:val="0000FF"/>
          <w:sz w:val="24"/>
          <w:szCs w:val="24"/>
          <w:lang w:val="en-US"/>
        </w:rPr>
        <w:t>CET)</w:t>
      </w:r>
    </w:p>
    <w:sectPr w:rsidR="00CC7963" w:rsidRPr="00264C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D2934"/>
    <w:multiLevelType w:val="multilevel"/>
    <w:tmpl w:val="EAFC8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3774C5"/>
    <w:multiLevelType w:val="multilevel"/>
    <w:tmpl w:val="F6F0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2775AC"/>
    <w:multiLevelType w:val="multilevel"/>
    <w:tmpl w:val="1F50B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DA5550"/>
    <w:multiLevelType w:val="multilevel"/>
    <w:tmpl w:val="39BA1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B76037"/>
    <w:multiLevelType w:val="multilevel"/>
    <w:tmpl w:val="C26E8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915E8D"/>
    <w:multiLevelType w:val="multilevel"/>
    <w:tmpl w:val="27B48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8220F8"/>
    <w:multiLevelType w:val="multilevel"/>
    <w:tmpl w:val="102CC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6135C0"/>
    <w:multiLevelType w:val="multilevel"/>
    <w:tmpl w:val="68DAD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337D7A"/>
    <w:multiLevelType w:val="multilevel"/>
    <w:tmpl w:val="035EA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537059"/>
    <w:multiLevelType w:val="multilevel"/>
    <w:tmpl w:val="8E04B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63"/>
    <w:rsid w:val="00264C76"/>
    <w:rsid w:val="00375F6E"/>
    <w:rsid w:val="00933868"/>
    <w:rsid w:val="00CC7963"/>
    <w:rsid w:val="00D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94773A"/>
  <w15:docId w15:val="{9FE6FE40-DB58-414C-A04B-E50F88B8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674</Words>
  <Characters>3683</Characters>
  <Application>Microsoft Office Word</Application>
  <DocSecurity>0</DocSecurity>
  <Lines>64</Lines>
  <Paragraphs>11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</cp:lastModifiedBy>
  <cp:revision>4</cp:revision>
  <dcterms:created xsi:type="dcterms:W3CDTF">2021-01-25T22:39:00Z</dcterms:created>
  <dcterms:modified xsi:type="dcterms:W3CDTF">2021-01-25T22:46:00Z</dcterms:modified>
</cp:coreProperties>
</file>